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4BE" w:rsidRDefault="008D70EC" w:rsidP="008D70EC">
      <w:pPr>
        <w:jc w:val="center"/>
        <w:rPr>
          <w:rFonts w:ascii="Times New Roman" w:hAnsi="Times New Roman" w:cs="Times New Roman"/>
          <w:b/>
          <w:sz w:val="28"/>
        </w:rPr>
      </w:pPr>
      <w:r w:rsidRPr="008D70EC">
        <w:rPr>
          <w:rFonts w:ascii="Times New Roman" w:hAnsi="Times New Roman" w:cs="Times New Roman"/>
          <w:b/>
          <w:sz w:val="28"/>
        </w:rPr>
        <w:t xml:space="preserve">ЗАДАНИЕ ПО </w:t>
      </w:r>
      <w:r w:rsidR="00A434BE">
        <w:rPr>
          <w:rFonts w:ascii="Times New Roman" w:hAnsi="Times New Roman" w:cs="Times New Roman"/>
          <w:b/>
          <w:sz w:val="28"/>
        </w:rPr>
        <w:t xml:space="preserve">ДИСЦИПЛИНЕ </w:t>
      </w:r>
    </w:p>
    <w:p w:rsidR="00A434BE" w:rsidRDefault="00A434BE" w:rsidP="008D70EC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>
        <w:rPr>
          <w:rFonts w:ascii="Times New Roman" w:hAnsi="Times New Roman" w:cs="Times New Roman"/>
          <w:b/>
          <w:sz w:val="28"/>
        </w:rPr>
        <w:t>Психолого-педагогическое сопровождение физического воспитания и спорта</w:t>
      </w:r>
    </w:p>
    <w:bookmarkEnd w:id="0"/>
    <w:p w:rsidR="008D70EC" w:rsidRDefault="00A434BE" w:rsidP="008D70EC">
      <w:pPr>
        <w:jc w:val="center"/>
        <w:rPr>
          <w:rFonts w:ascii="Times New Roman" w:hAnsi="Times New Roman" w:cs="Times New Roman"/>
          <w:sz w:val="28"/>
        </w:rPr>
      </w:pPr>
      <w:r w:rsidRPr="00A434BE">
        <w:rPr>
          <w:rFonts w:ascii="Times New Roman" w:hAnsi="Times New Roman" w:cs="Times New Roman"/>
          <w:b/>
          <w:sz w:val="28"/>
        </w:rPr>
        <w:t xml:space="preserve"> </w:t>
      </w:r>
      <w:r w:rsidR="008D70EC">
        <w:rPr>
          <w:rFonts w:ascii="Times New Roman" w:hAnsi="Times New Roman" w:cs="Times New Roman"/>
          <w:sz w:val="28"/>
        </w:rPr>
        <w:t>ВЫБРАТЬ ОДНО ЗАДАНИЕ В КАЖДОМ МОДУЛЕ И КРАТКО ЕГО ОПИСАТЬ В ТЕТРАДИ (2-3 СТР)</w:t>
      </w:r>
    </w:p>
    <w:p w:rsidR="008D70EC" w:rsidRPr="008D70EC" w:rsidRDefault="008D70EC" w:rsidP="008D70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Модуль 1. 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Психология личности спортсмена, тренера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в психологию физической культуры (ФК) и спорта. Здоровье и его сохранение с позиции психологии: понятие психологического здоровья, здорового образа жизни, модели и стадии его формирования, схема тела, образ тела, </w:t>
      </w:r>
      <w:proofErr w:type="gram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концепция тела. 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деятельности, её общая структура, структура педагогической деятельности специалиста ФК и спорта.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специалиста ФК и спорта, стили его деятельности, условия работы и критерии её эффективности, повышение </w:t>
      </w:r>
      <w:proofErr w:type="gram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квалификации,  профпригодность</w:t>
      </w:r>
      <w:proofErr w:type="gram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 учащегося и спортсмена, способности и физические качества. Современная теория обучения двигательным действиям на основе формирования их ориентировочной основы (ООД). Общение в условиях занятий ФК и спортом.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Психология коллектива в ФК и спорте.     </w:t>
      </w:r>
    </w:p>
    <w:p w:rsidR="008D70EC" w:rsidRPr="008D70EC" w:rsidRDefault="008D70EC" w:rsidP="008D7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8D70EC" w:rsidRPr="008D70EC" w:rsidRDefault="008D70EC" w:rsidP="008D70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Модуль 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Спорт и стресс, психологические основы управления в спорте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психодиагностика (актуальная, прогностическая, отбор).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 и стресс, психологические вопросы управления и индивидуализации спортивной подготовки и соревновательной деятельности.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Биоритмы и психическая, физическая активность (работоспособ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ность).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0EC" w:rsidRPr="008D70EC" w:rsidRDefault="008D70EC" w:rsidP="008D70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Модуль 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Спортивная психодиагностика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Психолого-педагогическая характеристика школьника, самооценка качеств личности педагога ФК, </w:t>
      </w:r>
      <w:proofErr w:type="gram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 ПД</w:t>
      </w:r>
      <w:proofErr w:type="gram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(потребности  достижений) и синдрома 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дифицита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внимания (и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гиперактивности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D70EC" w:rsidRPr="008D70EC" w:rsidRDefault="008D70EC" w:rsidP="008D70EC">
      <w:pPr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измерения мотивации занятий ФК и спортом, творческого потенциала,</w:t>
      </w:r>
    </w:p>
    <w:p w:rsidR="008D70EC" w:rsidRPr="008D70EC" w:rsidRDefault="008D70EC" w:rsidP="008D70EC">
      <w:pPr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Инструментальная методика измерения общего уровня мотивации.</w:t>
      </w:r>
    </w:p>
    <w:p w:rsidR="008D70EC" w:rsidRPr="008D70EC" w:rsidRDefault="008D70EC" w:rsidP="008D70EC">
      <w:pPr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Характерологические методики измерения </w:t>
      </w:r>
      <w:proofErr w:type="gram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  личности</w:t>
      </w:r>
      <w:proofErr w:type="gram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(методики 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Айзенка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Кетелла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Фаренберга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D70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РЕ, Малковой – ШАС –астенического состояния)</w:t>
      </w:r>
    </w:p>
    <w:p w:rsidR="008D70EC" w:rsidRPr="008D70EC" w:rsidRDefault="008D70EC" w:rsidP="008D70EC">
      <w:pPr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профессиональной направленности к деятельности учителя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(Бабушкина), измерение свойств темперамента (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Русалова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методика выявления профессиональных </w:t>
      </w:r>
      <w:r w:rsidRPr="008D70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ориентаций (Климова)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коммуникативных и организаторских качеств учителя (КОС - 1) и социально-коммуникативной компетенции. Измерение нравственных качеств учащихся.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личностной и ситуативной тревожности, школьной тревожности (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Филлипса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самооценка психического состояния (САН)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Шкала ТС – 1Ю.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Ханана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измерения отношений между тренером и учеником. Измерение межличностной приемлемости с помощью методики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Бехаревой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Измерение социально – психологического климата коллектива класса и спортивного коллектива</w:t>
      </w:r>
    </w:p>
    <w:p w:rsidR="008D70EC" w:rsidRPr="008D70EC" w:rsidRDefault="008D70EC" w:rsidP="008D70E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психической надежности и типов эмоциональной регуляции (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Мильман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черт характера (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Леонгарда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0EC" w:rsidRPr="008D70EC" w:rsidRDefault="008D70EC" w:rsidP="008D70EC">
      <w:pPr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Измерение интегральных свойств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нейродинамии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(А.Г.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Дрижика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Измерение региональных свойств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нейродинамии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(силы, подвижности, лабильности, динамичности) инструментальным путём и опросниками.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Практическое занятие по освоению приемов ментального тренинга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(Л.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Унисталя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D70EC" w:rsidRDefault="008D70EC" w:rsidP="008D70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0EC" w:rsidRDefault="008D70EC" w:rsidP="008D70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0EC" w:rsidRDefault="008D70EC" w:rsidP="008D70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индивидуальных (самостоятельных) занятий</w:t>
      </w:r>
    </w:p>
    <w:p w:rsidR="008D70EC" w:rsidRDefault="008D70EC" w:rsidP="008D70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ОДНУ ИЗ ТЕМ И ПРЕДСТАВИТЬ В ВИДЕ ДОКЛАДА</w:t>
      </w:r>
    </w:p>
    <w:p w:rsidR="008D70EC" w:rsidRPr="008D70EC" w:rsidRDefault="008D70EC" w:rsidP="008D70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Профессиональная пригодность к деятельности специалиста ФК и спорта. 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и тесты отбора к спортивной деятельности.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совершенствования спортивного мастерст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 на основе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нейродинамики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психологической подготовки к соревнованиям на основе измерения состояний по различны показателям, энергетики и двигательного навыка.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Психорегуляция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спорте, программы ментального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тренинга, медитация.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Разновидности биоритмов, имеющих связь с двигательной активностью и планирование физической нагрузки.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психофизической подготовкой на основе измерения, перманентных, текущих и оперативных состояний.</w:t>
      </w:r>
    </w:p>
    <w:p w:rsidR="008D70EC" w:rsidRPr="008D70EC" w:rsidRDefault="008D70EC" w:rsidP="008D70EC">
      <w:pPr>
        <w:jc w:val="both"/>
        <w:rPr>
          <w:rFonts w:ascii="Times New Roman" w:hAnsi="Times New Roman" w:cs="Times New Roman"/>
          <w:sz w:val="28"/>
        </w:rPr>
      </w:pPr>
    </w:p>
    <w:sectPr w:rsidR="008D70EC" w:rsidRPr="008D70EC" w:rsidSect="008D70E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5E3833"/>
    <w:multiLevelType w:val="hybridMultilevel"/>
    <w:tmpl w:val="90F21E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0EC"/>
    <w:rsid w:val="00743701"/>
    <w:rsid w:val="008D70EC"/>
    <w:rsid w:val="00A4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0B924-19E9-4DD4-993D-D26BCAC2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Софик</dc:creator>
  <cp:keywords/>
  <dc:description/>
  <cp:lastModifiedBy>Софик</cp:lastModifiedBy>
  <cp:revision>2</cp:revision>
  <dcterms:created xsi:type="dcterms:W3CDTF">2020-03-27T09:31:00Z</dcterms:created>
  <dcterms:modified xsi:type="dcterms:W3CDTF">2020-03-27T09:31:00Z</dcterms:modified>
</cp:coreProperties>
</file>